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2CD" w:rsidRDefault="00A952CD" w:rsidP="00023EF8">
      <w:pPr>
        <w:pStyle w:val="a3"/>
        <w:numPr>
          <w:ilvl w:val="0"/>
          <w:numId w:val="3"/>
        </w:numPr>
      </w:pPr>
      <w:r>
        <w:t xml:space="preserve">Виджет </w:t>
      </w:r>
      <w:r w:rsidR="00023EF8">
        <w:t>«С</w:t>
      </w:r>
      <w:r>
        <w:t>остояни</w:t>
      </w:r>
      <w:r w:rsidR="00023EF8">
        <w:t>е</w:t>
      </w:r>
      <w:r>
        <w:t xml:space="preserve"> оборудования</w:t>
      </w:r>
      <w:r w:rsidR="00023EF8">
        <w:t>»</w:t>
      </w:r>
      <w:r>
        <w:t xml:space="preserve"> (РЛС, РЭБ, камеры и т.д.).- отображает </w:t>
      </w:r>
      <w:r w:rsidR="00131FAC">
        <w:t>тип</w:t>
      </w:r>
      <w:r>
        <w:t xml:space="preserve"> оборудования, количество, состояние</w:t>
      </w:r>
      <w:r w:rsidR="00023EF8">
        <w:t xml:space="preserve"> (статус)</w:t>
      </w:r>
    </w:p>
    <w:p w:rsidR="00A952CD" w:rsidRDefault="00342657" w:rsidP="00342657">
      <w:pPr>
        <w:pStyle w:val="a3"/>
        <w:jc w:val="center"/>
      </w:pPr>
      <w:r w:rsidRPr="00342657">
        <w:rPr>
          <w:noProof/>
        </w:rPr>
        <w:drawing>
          <wp:inline distT="0" distB="0" distL="0" distR="0" wp14:anchorId="7D5383B0" wp14:editId="1B61D7D5">
            <wp:extent cx="3539836" cy="882636"/>
            <wp:effectExtent l="0" t="0" r="3810" b="0"/>
            <wp:docPr id="81892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2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1680" cy="89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FAC" w:rsidRDefault="00131FAC" w:rsidP="001F4AAE">
      <w:pPr>
        <w:pStyle w:val="a3"/>
        <w:ind w:left="708"/>
      </w:pPr>
      <w:r>
        <w:t xml:space="preserve">При нажатии на тип оборудования открывается модуль «Оборудование» с </w:t>
      </w:r>
      <w:r w:rsidR="001F4AAE">
        <w:t>списком оборудования, который отфильтрован</w:t>
      </w:r>
      <w:r>
        <w:t xml:space="preserve"> по выбранному типу оборудования.</w:t>
      </w:r>
    </w:p>
    <w:p w:rsidR="00131FAC" w:rsidRDefault="00131FAC" w:rsidP="001F4AAE">
      <w:pPr>
        <w:pStyle w:val="a3"/>
        <w:ind w:left="708"/>
      </w:pPr>
      <w:r>
        <w:t xml:space="preserve">При нажатии на статус оборудования открывается модуль «Оборудование» с </w:t>
      </w:r>
      <w:r w:rsidR="001F4AAE">
        <w:t xml:space="preserve">списком оборудования, который </w:t>
      </w:r>
      <w:r>
        <w:t>отфильтрован по выбранному статусу</w:t>
      </w:r>
      <w:r w:rsidR="001F4AAE">
        <w:t xml:space="preserve"> оборудования</w:t>
      </w:r>
      <w:r>
        <w:t>.</w:t>
      </w:r>
    </w:p>
    <w:p w:rsidR="00023EF8" w:rsidRDefault="00023EF8" w:rsidP="00023EF8">
      <w:pPr>
        <w:pStyle w:val="a3"/>
        <w:numPr>
          <w:ilvl w:val="0"/>
          <w:numId w:val="3"/>
        </w:numPr>
      </w:pPr>
      <w:r>
        <w:t>Виджеты «</w:t>
      </w:r>
      <w:r w:rsidR="00A952CD">
        <w:t>Сводка по инцидентам</w:t>
      </w:r>
      <w:r>
        <w:t>»:</w:t>
      </w:r>
    </w:p>
    <w:p w:rsidR="00023EF8" w:rsidRDefault="00A952CD" w:rsidP="00023EF8">
      <w:pPr>
        <w:pStyle w:val="a3"/>
        <w:numPr>
          <w:ilvl w:val="0"/>
          <w:numId w:val="4"/>
        </w:numPr>
      </w:pPr>
      <w:r>
        <w:t>количество подтвержденных БПЛА</w:t>
      </w:r>
      <w:r w:rsidR="00023EF8">
        <w:t xml:space="preserve"> (за месяц/неделю/день/смену)</w:t>
      </w:r>
    </w:p>
    <w:p w:rsidR="00023EF8" w:rsidRDefault="00023EF8" w:rsidP="00023EF8">
      <w:pPr>
        <w:pStyle w:val="a3"/>
        <w:numPr>
          <w:ilvl w:val="0"/>
          <w:numId w:val="4"/>
        </w:numPr>
      </w:pPr>
      <w:r>
        <w:t>количество неподтвержденных БПЛА (за месяц/неделю/день/смену)</w:t>
      </w:r>
    </w:p>
    <w:p w:rsidR="00023EF8" w:rsidRDefault="00023EF8" w:rsidP="00023EF8">
      <w:pPr>
        <w:pStyle w:val="a3"/>
        <w:numPr>
          <w:ilvl w:val="0"/>
          <w:numId w:val="4"/>
        </w:numPr>
      </w:pPr>
      <w:r>
        <w:t xml:space="preserve">количество </w:t>
      </w:r>
      <w:r w:rsidR="00A952CD">
        <w:t>активных угроз</w:t>
      </w:r>
      <w:r>
        <w:t xml:space="preserve"> (за месяц/неделю/день/смену)</w:t>
      </w:r>
    </w:p>
    <w:p w:rsidR="00023EF8" w:rsidRDefault="00023EF8" w:rsidP="00023EF8">
      <w:pPr>
        <w:pStyle w:val="a3"/>
        <w:numPr>
          <w:ilvl w:val="0"/>
          <w:numId w:val="4"/>
        </w:numPr>
      </w:pPr>
      <w:r>
        <w:t>количество обезвреженных угроз (за месяц/неделю/день/смену)</w:t>
      </w:r>
    </w:p>
    <w:p w:rsidR="00131FAC" w:rsidRDefault="00131FAC" w:rsidP="001F4AAE">
      <w:pPr>
        <w:pStyle w:val="a3"/>
        <w:ind w:left="708"/>
      </w:pPr>
      <w:r>
        <w:t xml:space="preserve">При нажатии на каждый из виджетов открывается модуль </w:t>
      </w:r>
      <w:r w:rsidRPr="00131FAC">
        <w:t>«Инциденты и события»</w:t>
      </w:r>
      <w:r>
        <w:t xml:space="preserve"> с журналом событий, </w:t>
      </w:r>
      <w:r w:rsidR="001F4AAE">
        <w:t xml:space="preserve">который </w:t>
      </w:r>
      <w:r>
        <w:t>отфильтрован по выбранному критерию</w:t>
      </w:r>
      <w:r w:rsidR="001F4AAE">
        <w:t>.</w:t>
      </w:r>
      <w:r>
        <w:t xml:space="preserve"> </w:t>
      </w:r>
    </w:p>
    <w:p w:rsidR="00A952CD" w:rsidRDefault="00023EF8" w:rsidP="00023EF8">
      <w:pPr>
        <w:pStyle w:val="a3"/>
        <w:numPr>
          <w:ilvl w:val="0"/>
          <w:numId w:val="3"/>
        </w:numPr>
        <w:rPr>
          <w:color w:val="000000" w:themeColor="text1"/>
        </w:rPr>
      </w:pPr>
      <w:r w:rsidRPr="00023EF8">
        <w:rPr>
          <w:color w:val="000000" w:themeColor="text1"/>
        </w:rPr>
        <w:t>Виджет «Количество инцидентов по дням»- график за неделю/месяц/квартал</w:t>
      </w:r>
    </w:p>
    <w:p w:rsidR="001F4AAE" w:rsidRPr="001F4AAE" w:rsidRDefault="001F4AAE" w:rsidP="001F4AAE">
      <w:pPr>
        <w:pStyle w:val="a3"/>
        <w:ind w:left="720"/>
      </w:pPr>
      <w:r>
        <w:t xml:space="preserve">При нажатии на виджет открывается модуль </w:t>
      </w:r>
      <w:r w:rsidRPr="00131FAC">
        <w:t>«Инциденты и события»</w:t>
      </w:r>
      <w:r>
        <w:t xml:space="preserve"> с журналом событий, который отфильтрован по выбранному критерию. </w:t>
      </w:r>
    </w:p>
    <w:p w:rsidR="00977508" w:rsidRDefault="00023EF8" w:rsidP="00977508">
      <w:pPr>
        <w:pStyle w:val="a3"/>
        <w:numPr>
          <w:ilvl w:val="0"/>
          <w:numId w:val="3"/>
        </w:numPr>
        <w:rPr>
          <w:color w:val="000000" w:themeColor="text1"/>
        </w:rPr>
      </w:pPr>
      <w:r>
        <w:t xml:space="preserve">Виджет </w:t>
      </w:r>
      <w:r w:rsidRPr="00023EF8">
        <w:rPr>
          <w:color w:val="000000" w:themeColor="text1"/>
        </w:rPr>
        <w:t>«Среднее время реакции на угрозу» - за месяц/неделю/день/смену, по отделу/смене/оператору</w:t>
      </w:r>
    </w:p>
    <w:p w:rsidR="00977508" w:rsidRPr="00977508" w:rsidRDefault="00977508" w:rsidP="00977508">
      <w:pPr>
        <w:pStyle w:val="a3"/>
        <w:ind w:left="720"/>
      </w:pPr>
      <w:r>
        <w:t xml:space="preserve">При нажатии на виджет открывается модуль </w:t>
      </w:r>
      <w:r w:rsidRPr="00131FAC">
        <w:t>«Инциденты и события»</w:t>
      </w:r>
      <w:r>
        <w:t xml:space="preserve"> с журналом событий, который отфильтрован по выбранному критерию. </w:t>
      </w:r>
    </w:p>
    <w:p w:rsidR="00023EF8" w:rsidRDefault="00023EF8" w:rsidP="00342657">
      <w:pPr>
        <w:pStyle w:val="a3"/>
        <w:numPr>
          <w:ilvl w:val="0"/>
          <w:numId w:val="3"/>
        </w:numPr>
        <w:rPr>
          <w:color w:val="000000" w:themeColor="text1"/>
        </w:rPr>
      </w:pPr>
      <w:r w:rsidRPr="00023EF8">
        <w:rPr>
          <w:color w:val="000000" w:themeColor="text1"/>
        </w:rPr>
        <w:t xml:space="preserve">Виджет  «Процент ложных срабатываний»- </w:t>
      </w:r>
      <w:r>
        <w:rPr>
          <w:color w:val="000000" w:themeColor="text1"/>
        </w:rPr>
        <w:t xml:space="preserve">процент обнаруженных БПЛА, </w:t>
      </w:r>
      <w:r w:rsidR="00342657">
        <w:rPr>
          <w:color w:val="000000" w:themeColor="text1"/>
        </w:rPr>
        <w:t xml:space="preserve">которые были отмечены операторами как ложные (проигнорированы), </w:t>
      </w:r>
      <w:r w:rsidR="00342657" w:rsidRPr="00023EF8">
        <w:rPr>
          <w:color w:val="000000" w:themeColor="text1"/>
        </w:rPr>
        <w:t>за месяц/неделю/день/смену, по отделу/смене/оператору</w:t>
      </w:r>
      <w:r w:rsidR="001F4AAE">
        <w:rPr>
          <w:color w:val="000000" w:themeColor="text1"/>
        </w:rPr>
        <w:t>.</w:t>
      </w:r>
    </w:p>
    <w:p w:rsidR="001F4AAE" w:rsidRPr="001F4AAE" w:rsidRDefault="001F4AAE" w:rsidP="001F4AAE">
      <w:pPr>
        <w:pStyle w:val="a3"/>
        <w:ind w:left="720"/>
      </w:pPr>
      <w:r>
        <w:t xml:space="preserve">При нажатии на виджет открывается модуль </w:t>
      </w:r>
      <w:r w:rsidRPr="00131FAC">
        <w:t>«Инциденты и события»</w:t>
      </w:r>
      <w:r>
        <w:t xml:space="preserve"> с журналом событий, который отфильтрован по выбранному критерию. </w:t>
      </w:r>
    </w:p>
    <w:p w:rsidR="00A952CD" w:rsidRDefault="00342657" w:rsidP="00A952CD">
      <w:pPr>
        <w:pStyle w:val="a3"/>
        <w:numPr>
          <w:ilvl w:val="0"/>
          <w:numId w:val="3"/>
        </w:numPr>
      </w:pPr>
      <w:r>
        <w:t>Виджет «</w:t>
      </w:r>
      <w:r w:rsidR="00A952CD">
        <w:t>Панель уведомлений</w:t>
      </w:r>
      <w:r>
        <w:t xml:space="preserve">»- </w:t>
      </w:r>
      <w:r w:rsidR="00A952CD">
        <w:t xml:space="preserve"> </w:t>
      </w:r>
      <w:r w:rsidR="00131FAC">
        <w:rPr>
          <w:lang w:val="en-US"/>
        </w:rPr>
        <w:t>n</w:t>
      </w:r>
      <w:r w:rsidR="00131FAC" w:rsidRPr="00131FAC">
        <w:t>-</w:t>
      </w:r>
      <w:proofErr w:type="spellStart"/>
      <w:r w:rsidR="00131FAC">
        <w:t>ое</w:t>
      </w:r>
      <w:proofErr w:type="spellEnd"/>
      <w:r w:rsidR="00131FAC">
        <w:t xml:space="preserve"> количество последних записей из журнала событий (дата, время, тип инцидента), </w:t>
      </w:r>
      <w:r w:rsidR="00A952CD">
        <w:t>сортировка по приоритету: тревога/ предупреждение/ информация.</w:t>
      </w:r>
    </w:p>
    <w:p w:rsidR="001F4AAE" w:rsidRDefault="001F4AAE" w:rsidP="001F4AAE">
      <w:pPr>
        <w:pStyle w:val="a3"/>
        <w:ind w:left="720"/>
      </w:pPr>
      <w:r>
        <w:t xml:space="preserve">При нажатии на виджет открывается модуль </w:t>
      </w:r>
      <w:r w:rsidRPr="00131FAC">
        <w:t>«Инциденты и события»</w:t>
      </w:r>
    </w:p>
    <w:p w:rsidR="00F20255" w:rsidRDefault="00671BE6" w:rsidP="00F20255">
      <w:pPr>
        <w:pStyle w:val="a3"/>
        <w:numPr>
          <w:ilvl w:val="0"/>
          <w:numId w:val="1"/>
        </w:numPr>
      </w:pPr>
      <w:r>
        <w:lastRenderedPageBreak/>
        <w:t>Виджет «Карта» отображает активные события</w:t>
      </w:r>
      <w:r w:rsidR="00F20255">
        <w:t xml:space="preserve"> и </w:t>
      </w:r>
      <w:r w:rsidR="00F20255" w:rsidRPr="00900EBB">
        <w:t>местоположение всех стационарных и мобильных комплексов защиты на карте</w:t>
      </w:r>
      <w:r w:rsidR="00F20255">
        <w:t xml:space="preserve"> с их текущим статусом</w:t>
      </w:r>
      <w:r>
        <w:t>, при нажатии на виджет открывается модуль «ГИС».</w:t>
      </w:r>
    </w:p>
    <w:p w:rsidR="00F20255" w:rsidRDefault="00F20255" w:rsidP="00F20255">
      <w:pPr>
        <w:pStyle w:val="a3"/>
        <w:ind w:left="720"/>
      </w:pPr>
      <w:r>
        <w:t>В</w:t>
      </w:r>
      <w:r>
        <w:t xml:space="preserve"> случае обнаружения БПЛА, виджет фокусируется на месте инцидента</w:t>
      </w:r>
      <w:r>
        <w:t>.</w:t>
      </w:r>
    </w:p>
    <w:sectPr w:rsidR="00F2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3B4"/>
    <w:multiLevelType w:val="hybridMultilevel"/>
    <w:tmpl w:val="F9D6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914"/>
    <w:multiLevelType w:val="hybridMultilevel"/>
    <w:tmpl w:val="DDA0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35FA1"/>
    <w:multiLevelType w:val="hybridMultilevel"/>
    <w:tmpl w:val="BA84D354"/>
    <w:lvl w:ilvl="0" w:tplc="041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A076C62"/>
    <w:multiLevelType w:val="multilevel"/>
    <w:tmpl w:val="8240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590130">
    <w:abstractNumId w:val="3"/>
  </w:num>
  <w:num w:numId="2" w16cid:durableId="954754213">
    <w:abstractNumId w:val="0"/>
  </w:num>
  <w:num w:numId="3" w16cid:durableId="1347705989">
    <w:abstractNumId w:val="1"/>
  </w:num>
  <w:num w:numId="4" w16cid:durableId="170979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CD"/>
    <w:rsid w:val="00023EF8"/>
    <w:rsid w:val="00131FAC"/>
    <w:rsid w:val="001F4AAE"/>
    <w:rsid w:val="00217622"/>
    <w:rsid w:val="00342657"/>
    <w:rsid w:val="00671BE6"/>
    <w:rsid w:val="00977508"/>
    <w:rsid w:val="00A952CD"/>
    <w:rsid w:val="00DA5C1E"/>
    <w:rsid w:val="00ED0748"/>
    <w:rsid w:val="00F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C569"/>
  <w15:chartTrackingRefBased/>
  <w15:docId w15:val="{CEEA6C69-B296-F04F-B4A0-C879644A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2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952CD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2</cp:revision>
  <dcterms:created xsi:type="dcterms:W3CDTF">2025-10-27T09:24:00Z</dcterms:created>
  <dcterms:modified xsi:type="dcterms:W3CDTF">2025-10-27T09:24:00Z</dcterms:modified>
</cp:coreProperties>
</file>